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7C6D6EF9" w:rsidR="00A72BDA" w:rsidRPr="004F4F6C" w:rsidRDefault="00A72BDA" w:rsidP="00BB7C8B">
      <w:pPr>
        <w:widowControl w:val="0"/>
        <w:spacing w:after="120" w:line="240" w:lineRule="auto"/>
        <w:jc w:val="both"/>
        <w:rPr>
          <w:rFonts w:ascii="Times New Roman" w:hAnsi="Times New Roman"/>
          <w:lang w:val="en-GB"/>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science</w:t>
      </w:r>
      <w:r w:rsidRPr="004F4F6C">
        <w:rPr>
          <w:rFonts w:ascii="Times New Roman" w:hAnsi="Times New Roman"/>
        </w:rPr>
        <w:t xml:space="preserve"> in the procedure for </w:t>
      </w:r>
      <w:r w:rsidRPr="004F4F6C">
        <w:rPr>
          <w:rFonts w:ascii="Times New Roman" w:hAnsi="Times New Roman"/>
          <w:b/>
        </w:rPr>
        <w:t xml:space="preserve">the delivery of </w:t>
      </w:r>
      <w:bookmarkStart w:id="0" w:name="_Hlk189653040"/>
      <w:bookmarkStart w:id="1" w:name="_Hlk184122700"/>
      <w:bookmarkStart w:id="2" w:name="_Hlk189652721"/>
      <w:r w:rsidR="00092617" w:rsidRPr="00092617">
        <w:rPr>
          <w:rFonts w:ascii="Times New Roman" w:hAnsi="Times New Roman"/>
          <w:b/>
        </w:rPr>
        <w:t>submersible sensors for pCO</w:t>
      </w:r>
      <w:r w:rsidR="00092617" w:rsidRPr="00092617">
        <w:rPr>
          <w:rFonts w:ascii="Times New Roman" w:hAnsi="Times New Roman"/>
          <w:b/>
          <w:vertAlign w:val="subscript"/>
        </w:rPr>
        <w:t>2</w:t>
      </w:r>
      <w:r w:rsidR="00092617" w:rsidRPr="00092617">
        <w:rPr>
          <w:rFonts w:ascii="Times New Roman" w:hAnsi="Times New Roman"/>
          <w:b/>
        </w:rPr>
        <w:t xml:space="preserve"> recording</w:t>
      </w:r>
      <w:bookmarkEnd w:id="0"/>
      <w:r w:rsidRPr="004F4F6C">
        <w:rPr>
          <w:rFonts w:ascii="Times New Roman" w:hAnsi="Times New Roman"/>
        </w:rPr>
        <w:t xml:space="preserve"> </w:t>
      </w:r>
      <w:bookmarkEnd w:id="1"/>
      <w:r w:rsidRPr="004F4F6C">
        <w:rPr>
          <w:rFonts w:ascii="Times New Roman" w:hAnsi="Times New Roman"/>
        </w:rPr>
        <w:t>f</w:t>
      </w:r>
      <w:bookmarkEnd w:id="2"/>
      <w:r w:rsidRPr="004F4F6C">
        <w:rPr>
          <w:rFonts w:ascii="Times New Roman" w:hAnsi="Times New Roman"/>
        </w:rPr>
        <w:t xml:space="preserve">or the </w:t>
      </w:r>
      <w:r w:rsidRPr="004F4F6C">
        <w:rPr>
          <w:rFonts w:ascii="Times New Roman" w:hAnsi="Times New Roman"/>
          <w:bCs/>
        </w:rPr>
        <w:t>Institute of Oceanology of the Polish Academy of Science</w:t>
      </w:r>
      <w:r w:rsidR="00634144" w:rsidRPr="004F4F6C">
        <w:rPr>
          <w:rFonts w:ascii="Times New Roman" w:hAnsi="Times New Roman"/>
          <w:bCs/>
        </w:rPr>
        <w:t>s</w:t>
      </w:r>
      <w:r w:rsidRPr="004F4F6C">
        <w:rPr>
          <w:rFonts w:ascii="Times New Roman" w:hAnsi="Times New Roman"/>
        </w:rPr>
        <w:t xml:space="preserve"> (procedure </w:t>
      </w:r>
      <w:r w:rsidR="005802AE" w:rsidRPr="004F4F6C">
        <w:rPr>
          <w:rFonts w:ascii="Times New Roman" w:hAnsi="Times New Roman"/>
        </w:rPr>
        <w:t>n</w:t>
      </w:r>
      <w:r w:rsidRPr="004F4F6C">
        <w:rPr>
          <w:rFonts w:ascii="Times New Roman" w:hAnsi="Times New Roman"/>
        </w:rPr>
        <w:t>o. IO/Z</w:t>
      </w:r>
      <w:r w:rsidR="005802AE" w:rsidRPr="004F4F6C">
        <w:rPr>
          <w:rFonts w:ascii="Times New Roman" w:hAnsi="Times New Roman"/>
        </w:rPr>
        <w:t>N</w:t>
      </w:r>
      <w:r w:rsidRPr="004F4F6C">
        <w:rPr>
          <w:rFonts w:ascii="Times New Roman" w:hAnsi="Times New Roman"/>
        </w:rPr>
        <w:t>/</w:t>
      </w:r>
      <w:r w:rsidR="00D1184B">
        <w:rPr>
          <w:rFonts w:ascii="Times New Roman" w:hAnsi="Times New Roman"/>
        </w:rPr>
        <w:t>4</w:t>
      </w:r>
      <w:r w:rsidRPr="004F4F6C">
        <w:rPr>
          <w:rFonts w:ascii="Times New Roman" w:hAnsi="Times New Roman"/>
        </w:rPr>
        <w:t>/</w:t>
      </w:r>
      <w:r w:rsidR="00634144" w:rsidRPr="004F4F6C">
        <w:rPr>
          <w:rFonts w:ascii="Times New Roman" w:hAnsi="Times New Roman"/>
        </w:rPr>
        <w:t>202</w:t>
      </w:r>
      <w:r w:rsidR="00BA524E" w:rsidRPr="004F4F6C">
        <w:rPr>
          <w:rFonts w:ascii="Times New Roman" w:hAnsi="Times New Roman"/>
        </w:rPr>
        <w:t>5</w:t>
      </w:r>
      <w:r w:rsidRPr="004F4F6C">
        <w:rPr>
          <w:rFonts w:ascii="Times New Roman" w:hAnsi="Times New Roman"/>
        </w:rPr>
        <w:t xml:space="preserve">) the bid offer </w:t>
      </w:r>
      <w:r w:rsidR="00040652" w:rsidRPr="004F4F6C">
        <w:rPr>
          <w:rFonts w:ascii="Times New Roman" w:hAnsi="Times New Roman"/>
        </w:rPr>
        <w:t xml:space="preserve">is </w:t>
      </w:r>
      <w:r w:rsidRPr="004F4F6C">
        <w:rPr>
          <w:rFonts w:ascii="Times New Roman" w:hAnsi="Times New Roman"/>
        </w:rPr>
        <w:t>submit</w:t>
      </w:r>
      <w:r w:rsidR="00040652" w:rsidRPr="004F4F6C">
        <w:rPr>
          <w:rFonts w:ascii="Times New Roman" w:hAnsi="Times New Roman"/>
        </w:rPr>
        <w:t>ted by</w:t>
      </w:r>
      <w:r w:rsidR="00B13232">
        <w:rPr>
          <w:rFonts w:ascii="Times New Roman" w:hAnsi="Times New Roman"/>
        </w:rPr>
        <w:t>:</w:t>
      </w:r>
    </w:p>
    <w:p w14:paraId="74AE83F4"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66092C90"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w:t>
      </w:r>
    </w:p>
    <w:p w14:paraId="08FF7326" w14:textId="77777777" w:rsidR="00A72BDA" w:rsidRPr="004F4F6C" w:rsidRDefault="00A72BDA" w:rsidP="00BB7C8B">
      <w:pPr>
        <w:widowControl w:val="0"/>
        <w:spacing w:after="240"/>
        <w:jc w:val="center"/>
        <w:rPr>
          <w:rFonts w:ascii="Times New Roman" w:hAnsi="Times New Roman"/>
          <w:i/>
          <w:sz w:val="20"/>
        </w:rPr>
      </w:pPr>
      <w:r w:rsidRPr="004F4F6C">
        <w:rPr>
          <w:rFonts w:ascii="Times New Roman" w:hAnsi="Times New Roman"/>
          <w:i/>
          <w:sz w:val="20"/>
        </w:rPr>
        <w:t>(name and address of the Contractor/s)</w:t>
      </w:r>
    </w:p>
    <w:p w14:paraId="4AF11C52" w14:textId="1AF35D82" w:rsidR="00A72BDA" w:rsidRPr="004F4F6C" w:rsidRDefault="00040652" w:rsidP="00C75635">
      <w:pPr>
        <w:pStyle w:val="Akapitzlist"/>
        <w:widowControl w:val="0"/>
        <w:numPr>
          <w:ilvl w:val="0"/>
          <w:numId w:val="21"/>
        </w:numPr>
        <w:spacing w:after="120" w:line="276" w:lineRule="auto"/>
        <w:ind w:left="425" w:hanging="357"/>
        <w:rPr>
          <w:sz w:val="22"/>
          <w:szCs w:val="22"/>
        </w:rPr>
      </w:pPr>
      <w:r w:rsidRPr="004F4F6C">
        <w:rPr>
          <w:sz w:val="22"/>
          <w:szCs w:val="22"/>
        </w:rPr>
        <w:t>We submit t</w:t>
      </w:r>
      <w:r w:rsidR="00A72BDA" w:rsidRPr="004F4F6C">
        <w:rPr>
          <w:sz w:val="22"/>
          <w:szCs w:val="22"/>
        </w:rPr>
        <w:t>he bid offer:</w:t>
      </w:r>
    </w:p>
    <w:p w14:paraId="1ED85360" w14:textId="77777777" w:rsidR="00A72BDA" w:rsidRPr="004F4F6C"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4F4F6C">
        <w:rPr>
          <w:rFonts w:ascii="Times New Roman" w:hAnsi="Times New Roman"/>
          <w:bCs/>
          <w:lang w:val="en-GB"/>
        </w:rPr>
        <w:t>on our own behalf</w:t>
      </w:r>
      <w:r w:rsidRPr="004F4F6C">
        <w:rPr>
          <w:rStyle w:val="Odwoanieprzypisudolnego"/>
          <w:rFonts w:ascii="Times New Roman" w:hAnsi="Times New Roman"/>
          <w:bCs/>
          <w:lang w:val="en-GB"/>
        </w:rPr>
        <w:footnoteReference w:id="1"/>
      </w:r>
    </w:p>
    <w:p w14:paraId="6C035EB1" w14:textId="166E6043" w:rsidR="00A72BDA" w:rsidRPr="004F4F6C"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4F4F6C">
        <w:rPr>
          <w:rFonts w:ascii="Times New Roman" w:hAnsi="Times New Roman"/>
          <w:bCs/>
          <w:lang w:val="en-GB"/>
        </w:rPr>
        <w:t xml:space="preserve">as </w:t>
      </w:r>
      <w:r w:rsidR="00B55511" w:rsidRPr="004F4F6C">
        <w:rPr>
          <w:rFonts w:ascii="Times New Roman" w:hAnsi="Times New Roman"/>
          <w:bCs/>
          <w:lang w:val="en-GB"/>
        </w:rPr>
        <w:t>the</w:t>
      </w:r>
      <w:r w:rsidRPr="004F4F6C">
        <w:rPr>
          <w:rFonts w:ascii="Times New Roman" w:hAnsi="Times New Roman"/>
          <w:bCs/>
          <w:lang w:val="en-GB"/>
        </w:rPr>
        <w:t xml:space="preserve"> leader of the consortium co</w:t>
      </w:r>
      <w:r w:rsidR="00B55511" w:rsidRPr="004F4F6C">
        <w:rPr>
          <w:rFonts w:ascii="Times New Roman" w:hAnsi="Times New Roman"/>
          <w:bCs/>
          <w:lang w:val="en-GB"/>
        </w:rPr>
        <w:t>nsisting of</w:t>
      </w:r>
      <w:r w:rsidRPr="004F4F6C">
        <w:rPr>
          <w:rFonts w:ascii="Times New Roman" w:hAnsi="Times New Roman"/>
          <w:bCs/>
          <w:vertAlign w:val="superscript"/>
          <w:lang w:val="en-GB"/>
        </w:rPr>
        <w:t>1</w:t>
      </w:r>
      <w:r w:rsidR="0059732A" w:rsidRPr="004F4F6C">
        <w:rPr>
          <w:rFonts w:ascii="Times New Roman" w:hAnsi="Times New Roman"/>
          <w:bCs/>
          <w:lang w:val="en-GB"/>
        </w:rPr>
        <w:t>:</w:t>
      </w:r>
      <w:r w:rsidRPr="004F4F6C">
        <w:rPr>
          <w:rFonts w:ascii="Times New Roman" w:hAnsi="Times New Roman"/>
          <w:bCs/>
          <w:lang w:val="en-GB"/>
        </w:rPr>
        <w:t xml:space="preserve"> …………………………....................................................</w:t>
      </w:r>
    </w:p>
    <w:p w14:paraId="58549DD1" w14:textId="77777777" w:rsidR="00A72BDA" w:rsidRPr="004F4F6C" w:rsidRDefault="00A72BDA" w:rsidP="00C75635">
      <w:pPr>
        <w:widowControl w:val="0"/>
        <w:spacing w:after="240"/>
        <w:ind w:left="4536"/>
        <w:jc w:val="both"/>
        <w:rPr>
          <w:rFonts w:ascii="Times New Roman" w:hAnsi="Times New Roman"/>
          <w:i/>
          <w:sz w:val="20"/>
          <w:lang w:val="en-GB"/>
        </w:rPr>
      </w:pPr>
      <w:r w:rsidRPr="004F4F6C">
        <w:rPr>
          <w:rFonts w:ascii="Times New Roman" w:hAnsi="Times New Roman"/>
          <w:i/>
          <w:sz w:val="20"/>
          <w:lang w:val="en-GB"/>
        </w:rPr>
        <w:t>(name contractors who belong to the consortium)</w:t>
      </w:r>
    </w:p>
    <w:p w14:paraId="41373BF5" w14:textId="232A8BC2" w:rsidR="00A72BDA" w:rsidRPr="004F4F6C"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4F4F6C">
        <w:rPr>
          <w:rFonts w:ascii="Times New Roman" w:hAnsi="Times New Roman"/>
          <w:bCs/>
          <w:lang w:val="en-GB"/>
        </w:rPr>
        <w:t xml:space="preserve">as a partner in a civil-law partnership (under Polish </w:t>
      </w:r>
      <w:r w:rsidR="00B23F3A" w:rsidRPr="004F4F6C">
        <w:rPr>
          <w:rFonts w:ascii="Times New Roman" w:hAnsi="Times New Roman"/>
          <w:bCs/>
          <w:lang w:val="en-GB"/>
        </w:rPr>
        <w:t>c</w:t>
      </w:r>
      <w:r w:rsidRPr="004F4F6C">
        <w:rPr>
          <w:rFonts w:ascii="Times New Roman" w:hAnsi="Times New Roman"/>
          <w:bCs/>
          <w:lang w:val="en-GB"/>
        </w:rPr>
        <w:t xml:space="preserve">ivil </w:t>
      </w:r>
      <w:r w:rsidR="00B23F3A" w:rsidRPr="004F4F6C">
        <w:rPr>
          <w:rFonts w:ascii="Times New Roman" w:hAnsi="Times New Roman"/>
          <w:bCs/>
          <w:lang w:val="en-GB"/>
        </w:rPr>
        <w:t>l</w:t>
      </w:r>
      <w:r w:rsidRPr="004F4F6C">
        <w:rPr>
          <w:rFonts w:ascii="Times New Roman" w:hAnsi="Times New Roman"/>
          <w:bCs/>
          <w:lang w:val="en-GB"/>
        </w:rPr>
        <w:t>aw), whose partners are</w:t>
      </w:r>
      <w:r w:rsidRPr="004F4F6C">
        <w:rPr>
          <w:rFonts w:ascii="Times New Roman" w:hAnsi="Times New Roman"/>
          <w:bCs/>
          <w:vertAlign w:val="superscript"/>
          <w:lang w:val="en-GB"/>
        </w:rPr>
        <w:t>1</w:t>
      </w:r>
      <w:r w:rsidRPr="004F4F6C">
        <w:rPr>
          <w:rFonts w:ascii="Times New Roman" w:hAnsi="Times New Roman"/>
          <w:bCs/>
          <w:lang w:val="en-GB"/>
        </w:rPr>
        <w:t>: ………</w:t>
      </w:r>
      <w:r w:rsidR="00B23F3A" w:rsidRPr="004F4F6C">
        <w:rPr>
          <w:rFonts w:ascii="Times New Roman" w:hAnsi="Times New Roman"/>
          <w:bCs/>
          <w:lang w:val="en-GB"/>
        </w:rPr>
        <w:t>..</w:t>
      </w:r>
      <w:r w:rsidRPr="004F4F6C">
        <w:rPr>
          <w:rFonts w:ascii="Times New Roman" w:hAnsi="Times New Roman"/>
          <w:bCs/>
          <w:lang w:val="en-GB"/>
        </w:rPr>
        <w:t>………….</w:t>
      </w:r>
    </w:p>
    <w:p w14:paraId="7F040875" w14:textId="77777777" w:rsidR="00A72BDA" w:rsidRPr="004F4F6C" w:rsidRDefault="00A72BDA" w:rsidP="00C75635">
      <w:pPr>
        <w:widowControl w:val="0"/>
        <w:ind w:left="5387"/>
        <w:jc w:val="center"/>
        <w:rPr>
          <w:rFonts w:ascii="Times New Roman" w:hAnsi="Times New Roman"/>
          <w:i/>
          <w:sz w:val="20"/>
          <w:lang w:val="en-GB"/>
        </w:rPr>
      </w:pPr>
      <w:r w:rsidRPr="004F4F6C">
        <w:rPr>
          <w:rFonts w:ascii="Times New Roman" w:hAnsi="Times New Roman"/>
          <w:i/>
          <w:sz w:val="20"/>
          <w:lang w:val="en-GB"/>
        </w:rPr>
        <w:t xml:space="preserve">                 (name partners in a civil-law partnership)</w:t>
      </w:r>
    </w:p>
    <w:p w14:paraId="58C56444" w14:textId="1F9C96E8" w:rsidR="00A72BDA" w:rsidRPr="004F4F6C" w:rsidRDefault="00A72BDA" w:rsidP="00C75635">
      <w:pPr>
        <w:pStyle w:val="Akapitzlist"/>
        <w:widowControl w:val="0"/>
        <w:numPr>
          <w:ilvl w:val="0"/>
          <w:numId w:val="21"/>
        </w:numPr>
        <w:spacing w:line="276" w:lineRule="auto"/>
        <w:ind w:left="425" w:hanging="357"/>
        <w:rPr>
          <w:sz w:val="22"/>
          <w:szCs w:val="22"/>
          <w:lang w:val="en-GB"/>
        </w:rPr>
      </w:pPr>
      <w:r w:rsidRPr="004F4F6C">
        <w:rPr>
          <w:sz w:val="22"/>
          <w:szCs w:val="22"/>
        </w:rPr>
        <w:t xml:space="preserve">We offer the performance of the </w:t>
      </w:r>
      <w:r w:rsidR="006E7132" w:rsidRPr="004F4F6C">
        <w:rPr>
          <w:sz w:val="22"/>
          <w:szCs w:val="22"/>
        </w:rPr>
        <w:t>c</w:t>
      </w:r>
      <w:r w:rsidRPr="004F4F6C">
        <w:rPr>
          <w:sz w:val="22"/>
          <w:szCs w:val="22"/>
        </w:rPr>
        <w:t>ontract for:</w:t>
      </w:r>
    </w:p>
    <w:p w14:paraId="27A476F8" w14:textId="77777777" w:rsidR="00A72BDA" w:rsidRPr="004F4F6C" w:rsidRDefault="00A72BDA" w:rsidP="00C75635">
      <w:pPr>
        <w:widowControl w:val="0"/>
        <w:spacing w:after="0" w:line="240" w:lineRule="auto"/>
        <w:rPr>
          <w:rFonts w:ascii="Times New Roman" w:hAnsi="Times New Roman"/>
          <w:lang w:val="en-GB"/>
        </w:rPr>
      </w:pPr>
    </w:p>
    <w:p w14:paraId="1CA3E86A" w14:textId="16A0B2FB" w:rsidR="009B7DE9"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Gross price</w:t>
      </w:r>
      <w:r w:rsidRPr="004F4F6C">
        <w:rPr>
          <w:rFonts w:ascii="Times New Roman" w:hAnsi="Times New Roman"/>
          <w:lang w:val="en-GB"/>
        </w:rPr>
        <w:t xml:space="preserve"> ……………………………………………….…….</w:t>
      </w:r>
      <w:r w:rsidR="006E7132" w:rsidRPr="004F4F6C">
        <w:rPr>
          <w:rFonts w:ascii="Times New Roman" w:hAnsi="Times New Roman"/>
          <w:lang w:val="en-GB"/>
        </w:rPr>
        <w:t xml:space="preserve"> </w:t>
      </w:r>
      <w:r w:rsidRPr="004F4F6C">
        <w:rPr>
          <w:rFonts w:ascii="Times New Roman" w:hAnsi="Times New Roman"/>
          <w:lang w:val="en-GB"/>
        </w:rPr>
        <w:t>PLN</w:t>
      </w:r>
      <w:r w:rsidR="003D276B" w:rsidRPr="004F4F6C">
        <w:rPr>
          <w:rFonts w:ascii="Times New Roman" w:hAnsi="Times New Roman"/>
          <w:lang w:val="en-GB"/>
        </w:rPr>
        <w:t xml:space="preserve"> </w:t>
      </w:r>
      <w:r w:rsidRPr="004F4F6C">
        <w:rPr>
          <w:rFonts w:ascii="Times New Roman" w:hAnsi="Times New Roman"/>
          <w:lang w:val="en-GB"/>
        </w:rPr>
        <w:t xml:space="preserve">/ </w:t>
      </w:r>
      <w:r w:rsidR="00092617">
        <w:rPr>
          <w:rFonts w:ascii="Times New Roman" w:hAnsi="Times New Roman"/>
          <w:lang w:val="en-GB"/>
        </w:rPr>
        <w:t xml:space="preserve">USD / </w:t>
      </w:r>
      <w:r w:rsidRPr="004F4F6C">
        <w:rPr>
          <w:rFonts w:ascii="Times New Roman" w:hAnsi="Times New Roman"/>
          <w:lang w:val="en-GB"/>
        </w:rPr>
        <w:t>EU</w:t>
      </w:r>
      <w:r w:rsidR="00BA524E" w:rsidRPr="004F4F6C">
        <w:rPr>
          <w:rFonts w:ascii="Times New Roman" w:hAnsi="Times New Roman"/>
          <w:lang w:val="en-GB"/>
        </w:rPr>
        <w:t>R</w:t>
      </w:r>
      <w:r w:rsidR="00092617">
        <w:rPr>
          <w:rFonts w:ascii="Times New Roman" w:hAnsi="Times New Roman"/>
          <w:lang w:val="en-GB"/>
        </w:rPr>
        <w:t xml:space="preserve"> / NOK</w:t>
      </w:r>
      <w:r w:rsidRPr="004F4F6C">
        <w:rPr>
          <w:rStyle w:val="Odwoanieprzypisudolnego"/>
          <w:rFonts w:ascii="Times New Roman" w:hAnsi="Times New Roman"/>
          <w:lang w:val="en-GB"/>
        </w:rPr>
        <w:footnoteReference w:id="2"/>
      </w:r>
      <w:r w:rsidRPr="004F4F6C">
        <w:rPr>
          <w:rFonts w:ascii="Times New Roman" w:hAnsi="Times New Roman"/>
          <w:lang w:val="en-GB"/>
        </w:rPr>
        <w:t xml:space="preserve"> </w:t>
      </w:r>
    </w:p>
    <w:p w14:paraId="6B74E201" w14:textId="1601CC9E"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 xml:space="preserve">..........................), </w:t>
      </w:r>
    </w:p>
    <w:p w14:paraId="7E0F3F5D" w14:textId="77777777" w:rsidR="00A72BDA" w:rsidRPr="004F4F6C" w:rsidRDefault="00A72BDA" w:rsidP="00C75635">
      <w:pPr>
        <w:widowControl w:val="0"/>
        <w:spacing w:after="0" w:line="240" w:lineRule="auto"/>
        <w:ind w:left="425"/>
        <w:rPr>
          <w:rFonts w:ascii="Times New Roman" w:hAnsi="Times New Roman"/>
          <w:lang w:val="en-GB"/>
        </w:rPr>
      </w:pPr>
    </w:p>
    <w:p w14:paraId="29FECE7E" w14:textId="025A7C2C" w:rsidR="00A72BDA" w:rsidRPr="004F4F6C" w:rsidRDefault="00A72BDA" w:rsidP="00C75635">
      <w:pPr>
        <w:widowControl w:val="0"/>
        <w:spacing w:after="0" w:line="240" w:lineRule="auto"/>
        <w:ind w:left="425"/>
        <w:rPr>
          <w:rFonts w:ascii="Times New Roman" w:hAnsi="Times New Roman"/>
          <w:lang w:val="en-GB"/>
        </w:rPr>
      </w:pPr>
      <w:r w:rsidRPr="004F4F6C">
        <w:rPr>
          <w:rFonts w:ascii="Times New Roman" w:hAnsi="Times New Roman"/>
          <w:lang w:val="en-GB"/>
        </w:rPr>
        <w:t>including VAT ……………………………… PLN</w:t>
      </w:r>
      <w:r w:rsidR="003D276B" w:rsidRPr="004F4F6C">
        <w:rPr>
          <w:rFonts w:ascii="Times New Roman" w:hAnsi="Times New Roman"/>
          <w:lang w:val="en-GB"/>
        </w:rPr>
        <w:t xml:space="preserve"> </w:t>
      </w:r>
      <w:r w:rsidRPr="004F4F6C">
        <w:rPr>
          <w:rFonts w:ascii="Times New Roman" w:hAnsi="Times New Roman"/>
          <w:lang w:val="en-GB"/>
        </w:rPr>
        <w:t>/</w:t>
      </w:r>
      <w:r w:rsidR="00B23F3A" w:rsidRPr="004F4F6C">
        <w:rPr>
          <w:rFonts w:ascii="Times New Roman" w:hAnsi="Times New Roman"/>
          <w:lang w:val="en-GB"/>
        </w:rPr>
        <w:t xml:space="preserve"> </w:t>
      </w:r>
      <w:r w:rsidR="00092617">
        <w:rPr>
          <w:rFonts w:ascii="Times New Roman" w:hAnsi="Times New Roman"/>
          <w:lang w:val="en-GB"/>
        </w:rPr>
        <w:t xml:space="preserve">USD / </w:t>
      </w:r>
      <w:r w:rsidRPr="004F4F6C">
        <w:rPr>
          <w:rFonts w:ascii="Times New Roman" w:hAnsi="Times New Roman"/>
          <w:lang w:val="en-GB"/>
        </w:rPr>
        <w:t>EUR</w:t>
      </w:r>
      <w:r w:rsidR="00092617">
        <w:rPr>
          <w:rFonts w:ascii="Times New Roman" w:hAnsi="Times New Roman"/>
          <w:lang w:val="en-GB"/>
        </w:rPr>
        <w:t xml:space="preserve"> / NOK</w:t>
      </w:r>
      <w:r w:rsidRPr="004F4F6C">
        <w:rPr>
          <w:rFonts w:ascii="Times New Roman" w:hAnsi="Times New Roman"/>
          <w:vertAlign w:val="superscript"/>
          <w:lang w:val="en-GB"/>
        </w:rPr>
        <w:t>2</w:t>
      </w:r>
      <w:r w:rsidRPr="004F4F6C">
        <w:rPr>
          <w:rFonts w:ascii="Times New Roman" w:hAnsi="Times New Roman"/>
          <w:lang w:val="en-GB"/>
        </w:rPr>
        <w:t xml:space="preserve">, </w:t>
      </w:r>
    </w:p>
    <w:p w14:paraId="2F448D6B" w14:textId="77777777" w:rsidR="00A72BDA" w:rsidRPr="004F4F6C" w:rsidRDefault="00A72BDA" w:rsidP="00C75635">
      <w:pPr>
        <w:widowControl w:val="0"/>
        <w:spacing w:after="0" w:line="240" w:lineRule="auto"/>
        <w:ind w:left="425"/>
        <w:rPr>
          <w:rFonts w:ascii="Times New Roman" w:hAnsi="Times New Roman"/>
          <w:lang w:val="en-GB"/>
        </w:rPr>
      </w:pPr>
    </w:p>
    <w:p w14:paraId="73F20CF2" w14:textId="6FF3C4D0" w:rsidR="00A72BDA" w:rsidRPr="004F4F6C" w:rsidRDefault="00A72BDA" w:rsidP="00C75635">
      <w:pPr>
        <w:widowControl w:val="0"/>
        <w:spacing w:after="0"/>
        <w:ind w:left="425"/>
        <w:rPr>
          <w:rFonts w:ascii="Times New Roman" w:hAnsi="Times New Roman"/>
          <w:lang w:val="en-GB"/>
        </w:rPr>
      </w:pPr>
      <w:r w:rsidRPr="004F4F6C">
        <w:rPr>
          <w:rFonts w:ascii="Times New Roman" w:hAnsi="Times New Roman"/>
          <w:b/>
          <w:lang w:val="en-GB"/>
        </w:rPr>
        <w:t>Net value</w:t>
      </w:r>
      <w:r w:rsidRPr="004F4F6C">
        <w:rPr>
          <w:rFonts w:ascii="Times New Roman" w:hAnsi="Times New Roman"/>
          <w:lang w:val="en-GB"/>
        </w:rPr>
        <w:t xml:space="preserve"> ………………………………………………………….. PLN</w:t>
      </w:r>
      <w:r w:rsidR="003D276B" w:rsidRPr="004F4F6C">
        <w:rPr>
          <w:rFonts w:ascii="Times New Roman" w:hAnsi="Times New Roman"/>
          <w:lang w:val="en-GB"/>
        </w:rPr>
        <w:t xml:space="preserve"> </w:t>
      </w:r>
      <w:r w:rsidR="00B23F3A" w:rsidRPr="004F4F6C">
        <w:rPr>
          <w:rFonts w:ascii="Times New Roman" w:hAnsi="Times New Roman"/>
          <w:lang w:val="en-GB"/>
        </w:rPr>
        <w:t xml:space="preserve">/ </w:t>
      </w:r>
      <w:r w:rsidR="00092617">
        <w:rPr>
          <w:rFonts w:ascii="Times New Roman" w:hAnsi="Times New Roman"/>
          <w:lang w:val="en-GB"/>
        </w:rPr>
        <w:t xml:space="preserve">USD / </w:t>
      </w:r>
      <w:r w:rsidRPr="004F4F6C">
        <w:rPr>
          <w:rFonts w:ascii="Times New Roman" w:hAnsi="Times New Roman"/>
          <w:lang w:val="en-GB"/>
        </w:rPr>
        <w:t>EUR</w:t>
      </w:r>
      <w:r w:rsidR="00092617">
        <w:rPr>
          <w:rFonts w:ascii="Times New Roman" w:hAnsi="Times New Roman"/>
          <w:lang w:val="en-GB"/>
        </w:rPr>
        <w:t xml:space="preserve"> / NOK</w:t>
      </w:r>
      <w:r w:rsidRPr="004F4F6C">
        <w:rPr>
          <w:rFonts w:ascii="Times New Roman" w:hAnsi="Times New Roman"/>
          <w:vertAlign w:val="superscript"/>
          <w:lang w:val="en-GB"/>
        </w:rPr>
        <w:t>2</w:t>
      </w:r>
    </w:p>
    <w:p w14:paraId="27E7A045" w14:textId="70ACE2B1" w:rsidR="00A72BDA" w:rsidRPr="004F4F6C" w:rsidRDefault="00A72BDA" w:rsidP="00C75635">
      <w:pPr>
        <w:widowControl w:val="0"/>
        <w:spacing w:after="0" w:line="240" w:lineRule="auto"/>
        <w:ind w:left="426"/>
        <w:jc w:val="both"/>
        <w:rPr>
          <w:rFonts w:ascii="Times New Roman" w:hAnsi="Times New Roman"/>
          <w:lang w:val="en-GB"/>
        </w:rPr>
      </w:pPr>
      <w:r w:rsidRPr="004F4F6C">
        <w:rPr>
          <w:rFonts w:ascii="Times New Roman" w:hAnsi="Times New Roman"/>
          <w:lang w:val="en-GB"/>
        </w:rPr>
        <w:t>(say</w:t>
      </w:r>
      <w:r w:rsidR="009B7DE9" w:rsidRPr="004F4F6C">
        <w:rPr>
          <w:rFonts w:ascii="Times New Roman" w:hAnsi="Times New Roman"/>
          <w:lang w:val="en-GB"/>
        </w:rPr>
        <w:t xml:space="preserve">: </w:t>
      </w:r>
      <w:r w:rsidRPr="004F4F6C">
        <w:rPr>
          <w:rFonts w:ascii="Times New Roman" w:hAnsi="Times New Roman"/>
          <w:lang w:val="en-GB"/>
        </w:rPr>
        <w:t>……………………………………………………………………………………</w:t>
      </w:r>
      <w:r w:rsidR="009B7DE9" w:rsidRPr="004F4F6C">
        <w:rPr>
          <w:rFonts w:ascii="Times New Roman" w:hAnsi="Times New Roman"/>
          <w:lang w:val="en-GB"/>
        </w:rPr>
        <w:t>..</w:t>
      </w:r>
      <w:r w:rsidRPr="004F4F6C">
        <w:rPr>
          <w:rFonts w:ascii="Times New Roman" w:hAnsi="Times New Roman"/>
          <w:lang w:val="en-GB"/>
        </w:rPr>
        <w:t>………………..)</w:t>
      </w:r>
      <w:r w:rsidR="00537288" w:rsidRPr="004F4F6C">
        <w:rPr>
          <w:rFonts w:ascii="Times New Roman" w:hAnsi="Times New Roman"/>
          <w:lang w:val="en-GB"/>
        </w:rPr>
        <w:t>,</w:t>
      </w:r>
    </w:p>
    <w:p w14:paraId="01A6209C" w14:textId="3CD6064C" w:rsidR="00537288" w:rsidRPr="007C0D04" w:rsidRDefault="00537288" w:rsidP="00092617">
      <w:pPr>
        <w:widowControl w:val="0"/>
        <w:spacing w:after="0" w:line="240" w:lineRule="auto"/>
        <w:jc w:val="both"/>
        <w:rPr>
          <w:rFonts w:ascii="Times New Roman" w:hAnsi="Times New Roman"/>
          <w:sz w:val="20"/>
          <w:szCs w:val="20"/>
          <w:lang w:val="en-GB"/>
        </w:rPr>
      </w:pPr>
    </w:p>
    <w:p w14:paraId="79BC702A" w14:textId="77777777" w:rsidR="00092617" w:rsidRPr="00092617" w:rsidRDefault="00092617" w:rsidP="00092617">
      <w:pPr>
        <w:widowControl w:val="0"/>
        <w:spacing w:after="0" w:line="240" w:lineRule="auto"/>
        <w:jc w:val="both"/>
        <w:rPr>
          <w:rFonts w:ascii="Times New Roman" w:hAnsi="Times New Roman"/>
          <w:sz w:val="16"/>
          <w:szCs w:val="16"/>
          <w:lang w:val="en-GB"/>
        </w:rPr>
      </w:pPr>
    </w:p>
    <w:p w14:paraId="14D91E15" w14:textId="77777777" w:rsidR="00A72BDA" w:rsidRPr="004F4F6C" w:rsidRDefault="00A72BDA" w:rsidP="00C75635">
      <w:pPr>
        <w:widowControl w:val="0"/>
        <w:suppressAutoHyphens/>
        <w:spacing w:after="0"/>
        <w:ind w:left="567"/>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481EFA42" w:rsidR="00C75635" w:rsidRPr="004F4F6C" w:rsidRDefault="00A72BDA" w:rsidP="00C75635">
      <w:pPr>
        <w:widowControl w:val="0"/>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03DCCF5C" w14:textId="3426FD99" w:rsidR="00BA524E" w:rsidRPr="004F4F6C" w:rsidRDefault="00BA524E" w:rsidP="00BA524E">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BA524E">
      <w:pPr>
        <w:widowControl w:val="0"/>
        <w:suppressAutoHyphens/>
        <w:spacing w:after="0"/>
        <w:jc w:val="both"/>
        <w:rPr>
          <w:rFonts w:ascii="Times New Roman" w:eastAsia="Times New Roman" w:hAnsi="Times New Roman"/>
          <w:i/>
          <w:sz w:val="10"/>
          <w:szCs w:val="10"/>
          <w:lang w:val="en-GB" w:eastAsia="ar-SA"/>
        </w:rPr>
      </w:pPr>
    </w:p>
    <w:p w14:paraId="3E073FD0" w14:textId="7898B940" w:rsidR="00A72BDA" w:rsidRPr="00092617" w:rsidRDefault="00A72BDA" w:rsidP="00092617">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4F4F6C">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4F4F6C" w:rsidRDefault="00BB7C8B" w:rsidP="00C75635">
      <w:pPr>
        <w:pStyle w:val="Akapitzlist"/>
        <w:widowControl w:val="0"/>
        <w:spacing w:line="276" w:lineRule="auto"/>
        <w:ind w:left="426"/>
        <w:rPr>
          <w:sz w:val="24"/>
          <w:szCs w:val="24"/>
        </w:rPr>
      </w:pPr>
    </w:p>
    <w:p w14:paraId="78B7C12D" w14:textId="639A36BF" w:rsidR="00092617" w:rsidRPr="00092617"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7C0D04">
        <w:rPr>
          <w:sz w:val="22"/>
          <w:szCs w:val="22"/>
        </w:rPr>
        <w:t>W</w:t>
      </w:r>
      <w:r w:rsidR="00092617" w:rsidRPr="007C0D04">
        <w:rPr>
          <w:sz w:val="22"/>
          <w:szCs w:val="22"/>
        </w:rPr>
        <w:t>e offer the delivery of</w:t>
      </w:r>
      <w:r w:rsidR="00092617" w:rsidRPr="00092617">
        <w:rPr>
          <w:b/>
          <w:sz w:val="22"/>
          <w:szCs w:val="22"/>
        </w:rPr>
        <w:t xml:space="preserve"> submersible sensors for pCO</w:t>
      </w:r>
      <w:r w:rsidR="00092617" w:rsidRPr="00092617">
        <w:rPr>
          <w:b/>
          <w:sz w:val="22"/>
          <w:szCs w:val="22"/>
          <w:vertAlign w:val="subscript"/>
        </w:rPr>
        <w:t>2</w:t>
      </w:r>
      <w:r w:rsidR="00092617" w:rsidRPr="00092617">
        <w:rPr>
          <w:b/>
          <w:sz w:val="22"/>
          <w:szCs w:val="22"/>
        </w:rPr>
        <w:t xml:space="preserve"> recording (4 items)</w:t>
      </w:r>
      <w:r w:rsidR="00092617" w:rsidRPr="00092617">
        <w:rPr>
          <w:sz w:val="22"/>
          <w:szCs w:val="22"/>
        </w:rPr>
        <w:t>:</w:t>
      </w:r>
    </w:p>
    <w:p w14:paraId="3C7AC60C" w14:textId="77777777" w:rsidR="00092617" w:rsidRPr="00092617" w:rsidRDefault="00092617" w:rsidP="00092617">
      <w:pPr>
        <w:pStyle w:val="Akapitzlist"/>
        <w:spacing w:after="120" w:line="276" w:lineRule="auto"/>
        <w:ind w:left="425"/>
        <w:jc w:val="both"/>
        <w:rPr>
          <w:sz w:val="22"/>
          <w:szCs w:val="22"/>
        </w:rPr>
      </w:pPr>
      <w:r w:rsidRPr="00092617">
        <w:rPr>
          <w:sz w:val="22"/>
          <w:szCs w:val="22"/>
        </w:rPr>
        <w:t>……………………………………………………………………………………………………………...</w:t>
      </w:r>
    </w:p>
    <w:p w14:paraId="4D0C8703" w14:textId="77777777" w:rsidR="00092617" w:rsidRPr="007C0D04" w:rsidRDefault="00092617" w:rsidP="00904C05">
      <w:pPr>
        <w:pStyle w:val="Akapitzlist"/>
        <w:spacing w:after="60" w:line="276" w:lineRule="auto"/>
        <w:ind w:left="425"/>
        <w:jc w:val="both"/>
        <w:rPr>
          <w:sz w:val="22"/>
          <w:szCs w:val="22"/>
        </w:rPr>
      </w:pPr>
      <w:r w:rsidRPr="007C0D04">
        <w:rPr>
          <w:sz w:val="22"/>
          <w:szCs w:val="22"/>
        </w:rPr>
        <w:t>….…….…………………………………………………………………………………………………….</w:t>
      </w:r>
    </w:p>
    <w:p w14:paraId="74A450F5" w14:textId="5E3BE802" w:rsidR="00092617" w:rsidRPr="007C0D04" w:rsidRDefault="00092617" w:rsidP="00092617">
      <w:pPr>
        <w:spacing w:after="0"/>
        <w:jc w:val="center"/>
        <w:rPr>
          <w:rFonts w:ascii="Times New Roman" w:hAnsi="Times New Roman"/>
          <w:i/>
          <w:sz w:val="20"/>
          <w:lang w:val="en-GB"/>
        </w:rPr>
      </w:pPr>
      <w:r w:rsidRPr="007C0D04">
        <w:rPr>
          <w:rFonts w:ascii="Times New Roman" w:hAnsi="Times New Roman"/>
          <w:i/>
          <w:sz w:val="20"/>
          <w:lang w:val="en-GB"/>
        </w:rPr>
        <w:t xml:space="preserve"> (please state manufacturer, type, model, catalog</w:t>
      </w:r>
      <w:r w:rsidR="007C0D04" w:rsidRPr="007C0D04">
        <w:rPr>
          <w:rFonts w:ascii="Times New Roman" w:hAnsi="Times New Roman"/>
          <w:i/>
          <w:sz w:val="20"/>
          <w:lang w:val="en-GB"/>
        </w:rPr>
        <w:t>ue</w:t>
      </w:r>
      <w:r w:rsidRPr="007C0D04">
        <w:rPr>
          <w:rFonts w:ascii="Times New Roman" w:hAnsi="Times New Roman"/>
          <w:i/>
          <w:sz w:val="20"/>
          <w:lang w:val="en-GB"/>
        </w:rPr>
        <w:t xml:space="preserve"> number of offered devices)</w:t>
      </w:r>
    </w:p>
    <w:p w14:paraId="31A7EF41" w14:textId="2F58FB57" w:rsidR="00C75635" w:rsidRPr="00D1184B" w:rsidRDefault="00092617"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lastRenderedPageBreak/>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months</w:t>
      </w:r>
      <w:r w:rsidR="00A72BDA" w:rsidRPr="00D1184B">
        <w:rPr>
          <w:sz w:val="22"/>
          <w:szCs w:val="22"/>
        </w:rPr>
        <w:t xml:space="preserve"> </w:t>
      </w:r>
      <w:r w:rsidR="00A72BDA" w:rsidRPr="00D1184B">
        <w:rPr>
          <w:i/>
          <w:sz w:val="22"/>
          <w:szCs w:val="22"/>
        </w:rPr>
        <w:t>(no less than 12 months)</w:t>
      </w:r>
      <w:r w:rsidR="00A72BDA" w:rsidRPr="00D1184B">
        <w:rPr>
          <w:sz w:val="22"/>
          <w:szCs w:val="22"/>
        </w:rPr>
        <w:t>, counted from the date of</w:t>
      </w:r>
      <w:r w:rsidR="006E7132" w:rsidRPr="00D1184B">
        <w:rPr>
          <w:sz w:val="22"/>
          <w:szCs w:val="22"/>
        </w:rPr>
        <w:t xml:space="preserve"> </w:t>
      </w:r>
      <w:r w:rsidR="00C75635" w:rsidRPr="00D1184B">
        <w:rPr>
          <w:sz w:val="22"/>
          <w:szCs w:val="22"/>
        </w:rPr>
        <w:t>signing the acceptance protocol by the Contracting Authority without reservations.</w:t>
      </w:r>
    </w:p>
    <w:p w14:paraId="57295277" w14:textId="3DD623C9" w:rsidR="00092617" w:rsidRPr="00D1184B"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offer the delivery of the </w:t>
      </w:r>
      <w:r w:rsidR="00F66AD2" w:rsidRPr="00D1184B">
        <w:rPr>
          <w:sz w:val="22"/>
          <w:szCs w:val="22"/>
        </w:rPr>
        <w:t>su</w:t>
      </w:r>
      <w:r w:rsidRPr="00D1184B">
        <w:rPr>
          <w:sz w:val="22"/>
          <w:szCs w:val="22"/>
        </w:rPr>
        <w:t xml:space="preserve">bject of the contract no later than </w:t>
      </w:r>
      <w:r w:rsidRPr="00D1184B">
        <w:rPr>
          <w:b/>
          <w:sz w:val="22"/>
          <w:szCs w:val="22"/>
        </w:rPr>
        <w:t xml:space="preserve">within </w:t>
      </w:r>
      <w:r w:rsidR="00092617" w:rsidRPr="00D1184B">
        <w:rPr>
          <w:b/>
          <w:sz w:val="22"/>
          <w:szCs w:val="22"/>
        </w:rPr>
        <w:t>8</w:t>
      </w:r>
      <w:r w:rsidRPr="00D1184B">
        <w:rPr>
          <w:b/>
          <w:sz w:val="22"/>
          <w:szCs w:val="22"/>
        </w:rPr>
        <w:t xml:space="preserve"> weeks</w:t>
      </w:r>
      <w:r w:rsidRPr="00D1184B">
        <w:rPr>
          <w:sz w:val="22"/>
          <w:szCs w:val="22"/>
        </w:rPr>
        <w:t xml:space="preserve"> from the date of signing the </w:t>
      </w:r>
      <w:r w:rsidR="006E7132" w:rsidRPr="00D1184B">
        <w:rPr>
          <w:sz w:val="22"/>
          <w:szCs w:val="22"/>
        </w:rPr>
        <w:t>c</w:t>
      </w:r>
      <w:r w:rsidRPr="00D1184B">
        <w:rPr>
          <w:sz w:val="22"/>
          <w:szCs w:val="22"/>
        </w:rPr>
        <w:t>ontract, to</w:t>
      </w:r>
      <w:r w:rsidR="00092617" w:rsidRPr="00D1184B">
        <w:rPr>
          <w:sz w:val="22"/>
          <w:szCs w:val="22"/>
        </w:rPr>
        <w:t xml:space="preserve">: </w:t>
      </w:r>
      <w:r w:rsidR="00092617" w:rsidRPr="00D1184B">
        <w:rPr>
          <w:b/>
          <w:sz w:val="22"/>
          <w:szCs w:val="22"/>
        </w:rPr>
        <w:t xml:space="preserve">SIOS Knowledge Centre, Eleanor Jones, Dariusz </w:t>
      </w:r>
      <w:proofErr w:type="spellStart"/>
      <w:r w:rsidR="00092617" w:rsidRPr="00D1184B">
        <w:rPr>
          <w:b/>
          <w:sz w:val="22"/>
          <w:szCs w:val="22"/>
        </w:rPr>
        <w:t>Ignatiuk</w:t>
      </w:r>
      <w:proofErr w:type="spellEnd"/>
      <w:r w:rsidR="00092617" w:rsidRPr="00D1184B">
        <w:rPr>
          <w:b/>
          <w:sz w:val="22"/>
          <w:szCs w:val="22"/>
        </w:rPr>
        <w:t>, Piotr Kuklinski, PO Box 156, N - 9171 Longyearbyen, Norway</w:t>
      </w:r>
      <w:r w:rsidR="00092617" w:rsidRPr="00D1184B">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confirm that we do not participate in any other bids concerning the same proceedings.</w:t>
      </w:r>
    </w:p>
    <w:p w14:paraId="59FDDD41" w14:textId="03CA636C"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we have become acquainted with the content of the </w:t>
      </w:r>
      <w:r w:rsidR="008C3105" w:rsidRPr="00D1184B">
        <w:rPr>
          <w:sz w:val="22"/>
          <w:szCs w:val="22"/>
        </w:rPr>
        <w:t>Contract Notice in the area of science no. IO/ZN/</w:t>
      </w:r>
      <w:r w:rsidR="00D1184B" w:rsidRPr="00D1184B">
        <w:rPr>
          <w:sz w:val="22"/>
          <w:szCs w:val="22"/>
        </w:rPr>
        <w:t>4</w:t>
      </w:r>
      <w:r w:rsidR="008C3105" w:rsidRPr="00D1184B">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54F33F1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 xml:space="preserve">and ends on the day indicated in Chapter VII, section 11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576A6EFC" w14:textId="1919BE0D" w:rsidR="00A72BDA" w:rsidRPr="004F4F6C" w:rsidRDefault="00A72BDA" w:rsidP="00C75635">
      <w:pPr>
        <w:pStyle w:val="Tekstpodstawowy32"/>
        <w:widowControl w:val="0"/>
        <w:numPr>
          <w:ilvl w:val="0"/>
          <w:numId w:val="21"/>
        </w:numPr>
        <w:spacing w:line="276" w:lineRule="auto"/>
        <w:ind w:left="426"/>
        <w:jc w:val="both"/>
        <w:rPr>
          <w:sz w:val="22"/>
          <w:szCs w:val="22"/>
          <w:lang w:val="en-GB"/>
        </w:rPr>
      </w:pPr>
      <w:r w:rsidRPr="004F4F6C">
        <w:rPr>
          <w:b/>
          <w:sz w:val="22"/>
          <w:szCs w:val="22"/>
          <w:lang w:val="en-GB"/>
        </w:rPr>
        <w:t>We do not intend / We intend</w:t>
      </w:r>
      <w:r w:rsidRPr="004F4F6C">
        <w:rPr>
          <w:sz w:val="22"/>
          <w:szCs w:val="22"/>
          <w:vertAlign w:val="superscript"/>
          <w:lang w:val="en-GB"/>
        </w:rPr>
        <w:footnoteReference w:id="3"/>
      </w:r>
      <w:r w:rsidRPr="004F4F6C">
        <w:rPr>
          <w:sz w:val="22"/>
          <w:szCs w:val="22"/>
          <w:vertAlign w:val="superscript"/>
          <w:lang w:val="en-GB"/>
        </w:rPr>
        <w:t xml:space="preserve"> </w:t>
      </w:r>
      <w:r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Pr="004F4F6C">
        <w:rPr>
          <w:sz w:val="22"/>
          <w:szCs w:val="22"/>
          <w:lang w:val="en-GB"/>
        </w:rPr>
        <w:t>a</w:t>
      </w:r>
      <w:r w:rsidR="00EE0EF0" w:rsidRPr="004F4F6C">
        <w:rPr>
          <w:sz w:val="22"/>
          <w:szCs w:val="22"/>
          <w:lang w:val="en-GB"/>
        </w:rPr>
        <w:t>)</w:t>
      </w:r>
      <w:r w:rsidRPr="004F4F6C">
        <w:rPr>
          <w:sz w:val="22"/>
          <w:szCs w:val="22"/>
          <w:lang w:val="en-GB"/>
        </w:rPr>
        <w:t xml:space="preserve"> subcontractor(s): ..........</w:t>
      </w:r>
      <w:r w:rsidR="00373606" w:rsidRPr="004F4F6C">
        <w:rPr>
          <w:sz w:val="22"/>
          <w:szCs w:val="22"/>
          <w:lang w:val="en-GB"/>
        </w:rPr>
        <w:t>................................................</w:t>
      </w:r>
      <w:r w:rsidRPr="004F4F6C">
        <w:rPr>
          <w:sz w:val="22"/>
          <w:szCs w:val="22"/>
          <w:lang w:val="en-GB"/>
        </w:rPr>
        <w:t>.................................................................................</w:t>
      </w:r>
    </w:p>
    <w:p w14:paraId="2930A43F" w14:textId="69E387A8" w:rsidR="00193929" w:rsidRPr="004F4F6C" w:rsidRDefault="00193929" w:rsidP="00C75635">
      <w:pPr>
        <w:pStyle w:val="Tekstpodstawowy32"/>
        <w:widowControl w:val="0"/>
        <w:spacing w:line="276" w:lineRule="auto"/>
        <w:ind w:left="426"/>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660F524A" w:rsidR="00A72BDA" w:rsidRPr="004F4F6C" w:rsidRDefault="00A72BDA" w:rsidP="00980B4E">
      <w:pPr>
        <w:pStyle w:val="Akapitzlist"/>
        <w:widowControl w:val="0"/>
        <w:spacing w:line="276" w:lineRule="auto"/>
        <w:ind w:left="3306" w:firstLine="294"/>
        <w:jc w:val="both"/>
        <w:rPr>
          <w:i/>
          <w:sz w:val="22"/>
          <w:szCs w:val="22"/>
        </w:rPr>
      </w:pPr>
      <w:r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3"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61847456"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3"/>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00228D71" w:rsidR="009217E7" w:rsidRPr="004F4F6C"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4"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for </w:t>
      </w:r>
      <w:r w:rsidRPr="004F4F6C">
        <w:rPr>
          <w:b/>
          <w:sz w:val="22"/>
          <w:szCs w:val="22"/>
          <w:lang w:val="en-US"/>
        </w:rPr>
        <w:t xml:space="preserve">the delivery of </w:t>
      </w:r>
      <w:r w:rsidR="00092617" w:rsidRPr="00092617">
        <w:rPr>
          <w:b/>
          <w:sz w:val="22"/>
          <w:szCs w:val="22"/>
          <w:lang w:val="en-US"/>
        </w:rPr>
        <w:t>submersible sensors for pCO</w:t>
      </w:r>
      <w:r w:rsidR="00092617" w:rsidRPr="00092617">
        <w:rPr>
          <w:b/>
          <w:sz w:val="22"/>
          <w:szCs w:val="22"/>
          <w:vertAlign w:val="subscript"/>
          <w:lang w:val="en-US"/>
        </w:rPr>
        <w:t>2</w:t>
      </w:r>
      <w:r w:rsidR="00092617" w:rsidRPr="00092617">
        <w:rPr>
          <w:b/>
          <w:sz w:val="22"/>
          <w:szCs w:val="22"/>
          <w:lang w:val="en-US"/>
        </w:rPr>
        <w:t xml:space="preserve"> recording </w:t>
      </w:r>
      <w:r w:rsidRPr="004F4F6C">
        <w:rPr>
          <w:sz w:val="22"/>
          <w:szCs w:val="22"/>
          <w:lang w:val="en-US"/>
        </w:rPr>
        <w:t xml:space="preserve">for the </w:t>
      </w:r>
      <w:r w:rsidRPr="004F4F6C">
        <w:rPr>
          <w:bCs/>
          <w:sz w:val="22"/>
          <w:szCs w:val="22"/>
          <w:lang w:val="en-US"/>
        </w:rPr>
        <w:t>Institute of Oceanology of the Polish Academy of Science</w:t>
      </w:r>
      <w:r w:rsidR="008A1791" w:rsidRPr="004F4F6C">
        <w:rPr>
          <w:bCs/>
          <w:sz w:val="22"/>
          <w:szCs w:val="22"/>
          <w:lang w:val="en-US"/>
        </w:rPr>
        <w:t>s</w:t>
      </w:r>
      <w:r w:rsidRPr="004F4F6C">
        <w:rPr>
          <w:sz w:val="22"/>
          <w:szCs w:val="22"/>
          <w:lang w:val="en-US"/>
        </w:rPr>
        <w:t xml:space="preserve"> (procedure </w:t>
      </w:r>
      <w:r w:rsidR="009217E7" w:rsidRPr="004F4F6C">
        <w:rPr>
          <w:sz w:val="22"/>
          <w:szCs w:val="22"/>
          <w:lang w:val="en-US"/>
        </w:rPr>
        <w:t>n</w:t>
      </w:r>
      <w:r w:rsidRPr="004F4F6C">
        <w:rPr>
          <w:sz w:val="22"/>
          <w:szCs w:val="22"/>
          <w:lang w:val="en-US"/>
        </w:rPr>
        <w:t>o. IO/Z</w:t>
      </w:r>
      <w:r w:rsidR="009217E7" w:rsidRPr="004F4F6C">
        <w:rPr>
          <w:sz w:val="22"/>
          <w:szCs w:val="22"/>
          <w:lang w:val="en-US"/>
        </w:rPr>
        <w:t>N</w:t>
      </w:r>
      <w:r w:rsidRPr="004F4F6C">
        <w:rPr>
          <w:sz w:val="22"/>
          <w:szCs w:val="22"/>
          <w:lang w:val="en-US"/>
        </w:rPr>
        <w:t>/</w:t>
      </w:r>
      <w:r w:rsidR="00D1184B">
        <w:rPr>
          <w:sz w:val="22"/>
          <w:szCs w:val="22"/>
          <w:lang w:val="en-US"/>
        </w:rPr>
        <w:t>4</w:t>
      </w:r>
      <w:r w:rsidRPr="004F4F6C">
        <w:rPr>
          <w:sz w:val="22"/>
          <w:szCs w:val="22"/>
          <w:lang w:val="en-US"/>
        </w:rPr>
        <w:t>/</w:t>
      </w:r>
      <w:r w:rsidR="008A1791" w:rsidRPr="004F4F6C">
        <w:rPr>
          <w:sz w:val="22"/>
          <w:szCs w:val="22"/>
          <w:lang w:val="en-US"/>
        </w:rPr>
        <w:t>202</w:t>
      </w:r>
      <w:r w:rsidR="00BA524E" w:rsidRPr="004F4F6C">
        <w:rPr>
          <w:sz w:val="22"/>
          <w:szCs w:val="22"/>
          <w:lang w:val="en-US"/>
        </w:rPr>
        <w:t>5</w:t>
      </w:r>
      <w:r w:rsidRPr="004F4F6C">
        <w:rPr>
          <w:sz w:val="22"/>
          <w:szCs w:val="22"/>
          <w:lang w:val="en-US"/>
        </w:rPr>
        <w:t>)</w:t>
      </w:r>
      <w:r w:rsidRPr="004F4F6C">
        <w:rPr>
          <w:sz w:val="22"/>
          <w:szCs w:val="22"/>
          <w:lang w:val="en-GB"/>
        </w:rPr>
        <w:t xml:space="preserve">, </w:t>
      </w:r>
      <w:bookmarkEnd w:id="4"/>
      <w:r w:rsidRPr="004F4F6C">
        <w:rPr>
          <w:sz w:val="22"/>
          <w:szCs w:val="22"/>
          <w:lang w:val="en-GB"/>
        </w:rPr>
        <w:t>I hereby declare that</w:t>
      </w:r>
      <w:r w:rsidR="009217E7" w:rsidRPr="004F4F6C">
        <w:rPr>
          <w:sz w:val="22"/>
          <w:szCs w:val="22"/>
          <w:lang w:val="en-GB"/>
        </w:rPr>
        <w:t>:</w:t>
      </w:r>
    </w:p>
    <w:p w14:paraId="2039048F" w14:textId="77777777" w:rsidR="009217E7" w:rsidRPr="004F4F6C" w:rsidRDefault="009217E7" w:rsidP="00C75635">
      <w:pPr>
        <w:pStyle w:val="Tekstpodstawowy31"/>
        <w:widowControl w:val="0"/>
        <w:spacing w:line="240" w:lineRule="auto"/>
        <w:rPr>
          <w:sz w:val="22"/>
          <w:szCs w:val="22"/>
          <w:lang w:val="en-GB"/>
        </w:rPr>
      </w:pPr>
    </w:p>
    <w:p w14:paraId="1A1F01D1" w14:textId="486F3677" w:rsidR="00A72BDA" w:rsidRPr="004F4F6C"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4F4F6C">
        <w:rPr>
          <w:sz w:val="22"/>
          <w:szCs w:val="22"/>
          <w:lang w:val="en-GB"/>
        </w:rPr>
        <w:t xml:space="preserve">the Contractor I represent meets the conditions of participation in </w:t>
      </w:r>
      <w:r w:rsidRPr="004F4F6C">
        <w:rPr>
          <w:rStyle w:val="hps"/>
          <w:sz w:val="22"/>
          <w:szCs w:val="22"/>
          <w:lang w:val="en-GB"/>
        </w:rPr>
        <w:t xml:space="preserve">the </w:t>
      </w:r>
      <w:r w:rsidRPr="004F4F6C">
        <w:rPr>
          <w:rFonts w:eastAsia="TimesNewRoman"/>
          <w:sz w:val="22"/>
          <w:szCs w:val="22"/>
          <w:lang w:val="en-US"/>
        </w:rPr>
        <w:t xml:space="preserve">procedure, </w:t>
      </w:r>
      <w:r w:rsidR="008A1791" w:rsidRPr="004F4F6C">
        <w:rPr>
          <w:rFonts w:eastAsia="TimesNewRoman"/>
          <w:sz w:val="22"/>
          <w:szCs w:val="22"/>
          <w:lang w:val="en-US"/>
        </w:rPr>
        <w:t>i.e.</w:t>
      </w:r>
      <w:r w:rsidRPr="004F4F6C">
        <w:rPr>
          <w:rFonts w:eastAsia="TimesNewRoman"/>
          <w:sz w:val="22"/>
          <w:szCs w:val="22"/>
          <w:lang w:val="en-US"/>
        </w:rPr>
        <w:t>:</w:t>
      </w:r>
    </w:p>
    <w:p w14:paraId="27883F9E" w14:textId="77777777" w:rsidR="00A72BDA" w:rsidRPr="004F4F6C" w:rsidRDefault="00A72BDA" w:rsidP="00C75635">
      <w:pPr>
        <w:pStyle w:val="Tekstpodstawowy31"/>
        <w:widowControl w:val="0"/>
        <w:spacing w:line="240" w:lineRule="auto"/>
        <w:rPr>
          <w:rFonts w:eastAsia="TimesNewRoman"/>
          <w:sz w:val="22"/>
          <w:szCs w:val="22"/>
          <w:lang w:val="en-US"/>
        </w:rPr>
      </w:pPr>
    </w:p>
    <w:p w14:paraId="30FD6093" w14:textId="2B63B9B2" w:rsidR="00A72BDA" w:rsidRPr="004F4F6C"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4F4F6C">
        <w:rPr>
          <w:rFonts w:eastAsia="Calibri"/>
          <w:bCs/>
          <w:sz w:val="22"/>
          <w:szCs w:val="22"/>
        </w:rPr>
        <w:t xml:space="preserve">has ability to perform business transactions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nsuring the execution of the contract</w:t>
      </w:r>
      <w:r w:rsidRPr="004F4F6C">
        <w:rPr>
          <w:rFonts w:eastAsia="Calibri"/>
          <w:bCs/>
          <w:sz w:val="22"/>
          <w:szCs w:val="22"/>
        </w:rPr>
        <w:t>;</w:t>
      </w:r>
    </w:p>
    <w:p w14:paraId="759C5A8A" w14:textId="32C1867B" w:rsidR="00753B35"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technical and professional capability </w:t>
      </w:r>
      <w:r w:rsidR="00753B35" w:rsidRPr="004F4F6C">
        <w:rPr>
          <w:rFonts w:eastAsia="Calibri"/>
          <w:bCs/>
          <w:sz w:val="22"/>
          <w:szCs w:val="22"/>
        </w:rPr>
        <w:t>–</w:t>
      </w:r>
      <w:r w:rsidRPr="004F4F6C">
        <w:rPr>
          <w:rFonts w:eastAsia="Calibri"/>
          <w:bCs/>
          <w:sz w:val="22"/>
          <w:szCs w:val="22"/>
        </w:rPr>
        <w:t xml:space="preserve"> within the scope of expertise and experience:</w:t>
      </w:r>
      <w:r w:rsidRPr="004F4F6C">
        <w:rPr>
          <w:rFonts w:eastAsia="Calibri"/>
          <w:bCs/>
          <w:i/>
          <w:sz w:val="22"/>
          <w:szCs w:val="22"/>
        </w:rPr>
        <w:t xml:space="preserve"> in the form of </w:t>
      </w:r>
      <w:r w:rsidRPr="004F4F6C">
        <w:rPr>
          <w:rFonts w:eastAsia="Calibri"/>
          <w:b/>
          <w:bCs/>
          <w:i/>
          <w:sz w:val="22"/>
          <w:szCs w:val="22"/>
        </w:rPr>
        <w:t>at least two</w:t>
      </w:r>
      <w:r w:rsidRPr="004F4F6C">
        <w:rPr>
          <w:rFonts w:eastAsia="Calibri"/>
          <w:bCs/>
          <w:i/>
          <w:sz w:val="22"/>
          <w:szCs w:val="22"/>
        </w:rPr>
        <w:t xml:space="preserve"> properly completed or </w:t>
      </w:r>
      <w:r w:rsidR="00753B35" w:rsidRPr="004F4F6C">
        <w:rPr>
          <w:rFonts w:eastAsia="Calibri"/>
          <w:bCs/>
          <w:i/>
          <w:sz w:val="22"/>
          <w:szCs w:val="22"/>
        </w:rPr>
        <w:t xml:space="preserve">ongoing (in case </w:t>
      </w:r>
      <w:r w:rsidR="00753B35" w:rsidRPr="007C0D04">
        <w:rPr>
          <w:rFonts w:eastAsia="Calibri"/>
          <w:bCs/>
          <w:i/>
          <w:sz w:val="22"/>
          <w:szCs w:val="22"/>
        </w:rPr>
        <w:t xml:space="preserve">of recurring </w:t>
      </w:r>
      <w:r w:rsidRPr="007C0D04">
        <w:rPr>
          <w:rFonts w:eastAsia="Calibri"/>
          <w:bCs/>
          <w:i/>
          <w:sz w:val="22"/>
          <w:szCs w:val="22"/>
        </w:rPr>
        <w:t xml:space="preserve">or permanent contracts) deliveries corresponding to the subject of </w:t>
      </w:r>
      <w:r w:rsidR="008378DD" w:rsidRPr="007C0D04">
        <w:rPr>
          <w:rFonts w:eastAsia="Calibri"/>
          <w:bCs/>
          <w:i/>
          <w:sz w:val="22"/>
          <w:szCs w:val="22"/>
        </w:rPr>
        <w:t xml:space="preserve">the </w:t>
      </w:r>
      <w:r w:rsidRPr="007C0D04">
        <w:rPr>
          <w:rFonts w:eastAsia="Calibri"/>
          <w:bCs/>
          <w:i/>
          <w:sz w:val="22"/>
          <w:szCs w:val="22"/>
        </w:rPr>
        <w:t xml:space="preserve">contract, i.e. </w:t>
      </w:r>
      <w:r w:rsidR="00BE2ADA" w:rsidRPr="007C0D04">
        <w:rPr>
          <w:rFonts w:eastAsia="Calibri"/>
          <w:b/>
          <w:i/>
          <w:sz w:val="22"/>
          <w:szCs w:val="22"/>
        </w:rPr>
        <w:t xml:space="preserve">deliveries of </w:t>
      </w:r>
      <w:r w:rsidR="007C0D04" w:rsidRPr="007C0D04">
        <w:rPr>
          <w:rFonts w:eastAsia="Calibri"/>
          <w:b/>
          <w:i/>
          <w:sz w:val="22"/>
          <w:szCs w:val="22"/>
        </w:rPr>
        <w:t xml:space="preserve">submersible </w:t>
      </w:r>
      <w:r w:rsidR="00092617" w:rsidRPr="007C0D04">
        <w:rPr>
          <w:rFonts w:eastAsia="Calibri"/>
          <w:b/>
          <w:i/>
          <w:sz w:val="22"/>
          <w:szCs w:val="22"/>
        </w:rPr>
        <w:t>sensors for pCO</w:t>
      </w:r>
      <w:r w:rsidR="00092617" w:rsidRPr="007C0D04">
        <w:rPr>
          <w:rFonts w:eastAsia="Calibri"/>
          <w:b/>
          <w:i/>
          <w:sz w:val="22"/>
          <w:szCs w:val="22"/>
          <w:vertAlign w:val="subscript"/>
        </w:rPr>
        <w:t>2</w:t>
      </w:r>
      <w:r w:rsidR="00092617" w:rsidRPr="007C0D04">
        <w:rPr>
          <w:rFonts w:eastAsia="Calibri"/>
          <w:b/>
          <w:i/>
          <w:sz w:val="22"/>
          <w:szCs w:val="22"/>
        </w:rPr>
        <w:t xml:space="preserve"> recording</w:t>
      </w:r>
      <w:r w:rsidR="00BE2ADA" w:rsidRPr="007C0D04">
        <w:rPr>
          <w:rFonts w:eastAsia="Calibri"/>
          <w:b/>
          <w:i/>
          <w:sz w:val="22"/>
          <w:szCs w:val="22"/>
        </w:rPr>
        <w:t xml:space="preserve">, with a gross value of at least </w:t>
      </w:r>
      <w:r w:rsidR="00BE2ADA" w:rsidRPr="006C4408">
        <w:rPr>
          <w:rFonts w:eastAsia="Calibri"/>
          <w:b/>
          <w:i/>
          <w:sz w:val="22"/>
          <w:szCs w:val="22"/>
        </w:rPr>
        <w:t xml:space="preserve">PLN </w:t>
      </w:r>
      <w:r w:rsidR="00092617" w:rsidRPr="006C4408">
        <w:rPr>
          <w:rFonts w:eastAsia="Calibri"/>
          <w:b/>
          <w:i/>
          <w:sz w:val="22"/>
          <w:szCs w:val="22"/>
        </w:rPr>
        <w:t>100</w:t>
      </w:r>
      <w:r w:rsidR="00BE2ADA" w:rsidRPr="006C4408">
        <w:rPr>
          <w:rFonts w:eastAsia="Calibri"/>
          <w:b/>
          <w:i/>
          <w:sz w:val="22"/>
          <w:szCs w:val="22"/>
        </w:rPr>
        <w:t>,000 each</w:t>
      </w:r>
      <w:r w:rsidRPr="007C0D04">
        <w:rPr>
          <w:rFonts w:eastAsia="Calibri"/>
          <w:i/>
          <w:sz w:val="22"/>
          <w:szCs w:val="22"/>
        </w:rPr>
        <w:t>,</w:t>
      </w:r>
      <w:r w:rsidRPr="007C0D04">
        <w:rPr>
          <w:rFonts w:eastAsia="Calibri"/>
          <w:bCs/>
          <w:i/>
          <w:sz w:val="22"/>
          <w:szCs w:val="22"/>
        </w:rPr>
        <w:t xml:space="preserve"> which took place within the last </w:t>
      </w:r>
      <w:r w:rsidR="0013042D" w:rsidRPr="007C0D04">
        <w:rPr>
          <w:rFonts w:eastAsia="Calibri"/>
          <w:bCs/>
          <w:i/>
          <w:sz w:val="22"/>
          <w:szCs w:val="22"/>
        </w:rPr>
        <w:t>three</w:t>
      </w:r>
      <w:r w:rsidRPr="007C0D04">
        <w:rPr>
          <w:rFonts w:eastAsia="Calibri"/>
          <w:bCs/>
          <w:i/>
          <w:sz w:val="22"/>
          <w:szCs w:val="22"/>
        </w:rPr>
        <w:t xml:space="preserve"> years before the end of the deadline for the</w:t>
      </w:r>
      <w:r w:rsidRPr="007C0D04">
        <w:rPr>
          <w:rFonts w:eastAsia="Calibri"/>
          <w:bCs/>
          <w:sz w:val="22"/>
          <w:szCs w:val="22"/>
        </w:rPr>
        <w:t xml:space="preserve"> </w:t>
      </w:r>
      <w:r w:rsidRPr="007C0D04">
        <w:rPr>
          <w:rFonts w:eastAsia="Calibri"/>
          <w:bCs/>
          <w:i/>
          <w:sz w:val="22"/>
          <w:szCs w:val="22"/>
        </w:rPr>
        <w:t>submissio</w:t>
      </w:r>
      <w:r w:rsidRPr="004F4F6C">
        <w:rPr>
          <w:rFonts w:eastAsia="Calibri"/>
          <w:bCs/>
          <w:i/>
          <w:sz w:val="22"/>
          <w:szCs w:val="22"/>
        </w:rPr>
        <w:t xml:space="preserve">n of bids or, if the period of </w:t>
      </w:r>
      <w:r w:rsidR="008378DD" w:rsidRPr="004F4F6C">
        <w:rPr>
          <w:rFonts w:eastAsia="Calibri"/>
          <w:bCs/>
          <w:i/>
          <w:sz w:val="22"/>
          <w:szCs w:val="22"/>
        </w:rPr>
        <w:t xml:space="preserve">the </w:t>
      </w:r>
      <w:r w:rsidRPr="004F4F6C">
        <w:rPr>
          <w:rFonts w:eastAsia="Calibri"/>
          <w:bCs/>
          <w:i/>
          <w:sz w:val="22"/>
          <w:szCs w:val="22"/>
        </w:rPr>
        <w:t>Contractor</w:t>
      </w:r>
      <w:r w:rsidR="008378DD" w:rsidRPr="004F4F6C">
        <w:rPr>
          <w:rFonts w:eastAsia="Calibri"/>
          <w:bCs/>
          <w:i/>
          <w:sz w:val="22"/>
          <w:szCs w:val="22"/>
        </w:rPr>
        <w:t>’</w:t>
      </w:r>
      <w:r w:rsidRPr="004F4F6C">
        <w:rPr>
          <w:rFonts w:eastAsia="Calibri"/>
          <w:bCs/>
          <w:i/>
          <w:sz w:val="22"/>
          <w:szCs w:val="22"/>
        </w:rPr>
        <w:t>s activity is shorter – within that period</w:t>
      </w:r>
      <w:r w:rsidR="00753B35" w:rsidRPr="004F4F6C">
        <w:rPr>
          <w:rFonts w:eastAsia="Calibri"/>
          <w:bCs/>
          <w:i/>
          <w:sz w:val="22"/>
          <w:szCs w:val="22"/>
        </w:rPr>
        <w:t>.</w:t>
      </w:r>
    </w:p>
    <w:p w14:paraId="0943065A" w14:textId="77777777" w:rsidR="00753B35" w:rsidRPr="004F4F6C" w:rsidRDefault="00753B35" w:rsidP="00C75635">
      <w:pPr>
        <w:widowControl w:val="0"/>
        <w:suppressAutoHyphens/>
        <w:spacing w:after="0" w:line="240" w:lineRule="auto"/>
        <w:ind w:left="851"/>
        <w:jc w:val="both"/>
        <w:rPr>
          <w:rFonts w:ascii="Times New Roman" w:hAnsi="Times New Roman"/>
          <w:bCs/>
          <w:i/>
          <w:sz w:val="20"/>
        </w:rPr>
      </w:pPr>
      <w:r w:rsidRPr="004F4F6C">
        <w:rPr>
          <w:rFonts w:ascii="Times New Roman" w:hAnsi="Times New Roman"/>
          <w:bCs/>
          <w:i/>
          <w:sz w:val="20"/>
        </w:rPr>
        <w:t>Notice!</w:t>
      </w:r>
    </w:p>
    <w:p w14:paraId="14324EF5" w14:textId="2959E009" w:rsidR="00753B35" w:rsidRPr="004F4F6C" w:rsidRDefault="00753B35" w:rsidP="002648C9">
      <w:pPr>
        <w:widowControl w:val="0"/>
        <w:suppressAutoHyphens/>
        <w:spacing w:line="240" w:lineRule="auto"/>
        <w:ind w:left="851"/>
        <w:jc w:val="both"/>
        <w:rPr>
          <w:rFonts w:ascii="Times New Roman" w:hAnsi="Times New Roman"/>
          <w:bCs/>
          <w:i/>
          <w:sz w:val="20"/>
          <w:vertAlign w:val="superscript"/>
        </w:rPr>
      </w:pPr>
      <w:r w:rsidRPr="004F4F6C">
        <w:rPr>
          <w:rFonts w:ascii="Times New Roman" w:hAnsi="Times New Roman"/>
          <w:bCs/>
          <w:i/>
          <w:sz w:val="20"/>
        </w:rPr>
        <w:t xml:space="preserve">If the payment for the delivery was made in a currency other than PLN, to determinate the value </w:t>
      </w:r>
      <w:r w:rsidRPr="00D1184B">
        <w:rPr>
          <w:rFonts w:ascii="Times New Roman" w:hAnsi="Times New Roman"/>
          <w:bCs/>
          <w:i/>
          <w:sz w:val="20"/>
        </w:rPr>
        <w:t xml:space="preserve">of the delivery, the Contractor should convert it into PLN </w:t>
      </w:r>
      <w:r w:rsidRPr="00D1184B">
        <w:rPr>
          <w:rFonts w:ascii="Times New Roman" w:hAnsi="Times New Roman"/>
          <w:bCs/>
          <w:i/>
          <w:sz w:val="20"/>
          <w:lang w:val="en-GB"/>
        </w:rPr>
        <w:t xml:space="preserve">at an average FX rate of the currency announced by the National Bank of Poland as of the date of the expiry of the time limit for the submission of bids </w:t>
      </w:r>
      <w:r w:rsidRPr="00D1184B">
        <w:rPr>
          <w:rFonts w:ascii="Times New Roman" w:hAnsi="Times New Roman"/>
          <w:bCs/>
          <w:i/>
          <w:sz w:val="20"/>
        </w:rPr>
        <w:t>(</w:t>
      </w:r>
      <w:r w:rsidR="00D1184B" w:rsidRPr="00D1184B">
        <w:rPr>
          <w:rFonts w:ascii="Times New Roman" w:hAnsi="Times New Roman"/>
          <w:bCs/>
          <w:i/>
          <w:sz w:val="20"/>
        </w:rPr>
        <w:t>March 4</w:t>
      </w:r>
      <w:r w:rsidR="00092617" w:rsidRPr="00D1184B">
        <w:rPr>
          <w:rFonts w:ascii="Times New Roman" w:hAnsi="Times New Roman"/>
          <w:bCs/>
          <w:i/>
          <w:sz w:val="20"/>
          <w:vertAlign w:val="superscript"/>
        </w:rPr>
        <w:t>th</w:t>
      </w:r>
      <w:r w:rsidRPr="00D1184B">
        <w:rPr>
          <w:rFonts w:ascii="Times New Roman" w:hAnsi="Times New Roman"/>
          <w:bCs/>
          <w:i/>
          <w:sz w:val="20"/>
        </w:rPr>
        <w:t>, 202</w:t>
      </w:r>
      <w:r w:rsidR="00BE2ADA" w:rsidRPr="00D1184B">
        <w:rPr>
          <w:rFonts w:ascii="Times New Roman" w:hAnsi="Times New Roman"/>
          <w:bCs/>
          <w:i/>
          <w:sz w:val="20"/>
        </w:rPr>
        <w:t>5</w:t>
      </w:r>
      <w:r w:rsidRPr="00D1184B">
        <w:rPr>
          <w:rFonts w:ascii="Times New Roman" w:hAnsi="Times New Roman"/>
          <w:bCs/>
          <w:i/>
          <w:sz w:val="20"/>
        </w:rPr>
        <w:t>)</w:t>
      </w:r>
      <w:r w:rsidRPr="00D1184B">
        <w:rPr>
          <w:rFonts w:ascii="Times New Roman" w:hAnsi="Times New Roman"/>
          <w:bCs/>
          <w:i/>
          <w:sz w:val="20"/>
          <w:lang w:val="en-GB"/>
        </w:rPr>
        <w:t>.</w:t>
      </w:r>
    </w:p>
    <w:p w14:paraId="2CC1B7F7" w14:textId="77777777" w:rsidR="00B76AF0" w:rsidRPr="004F4F6C" w:rsidRDefault="00B76AF0" w:rsidP="00C75635">
      <w:pPr>
        <w:widowControl w:val="0"/>
        <w:suppressAutoHyphens/>
        <w:spacing w:line="240" w:lineRule="auto"/>
        <w:ind w:left="851"/>
        <w:jc w:val="both"/>
        <w:rPr>
          <w:rFonts w:ascii="Times New Roman" w:hAnsi="Times New Roman"/>
          <w:bCs/>
          <w:i/>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4F4F6C">
        <w:rPr>
          <w:rFonts w:eastAsia="TimesNewRoman"/>
          <w:sz w:val="22"/>
          <w:szCs w:val="22"/>
          <w:lang w:val="en-US"/>
        </w:rPr>
        <w:t>t</w:t>
      </w:r>
      <w:r w:rsidR="00741E91" w:rsidRPr="004F4F6C">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5"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5"/>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7C0D04">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8"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5"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1"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2"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4"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CB33E64"/>
    <w:multiLevelType w:val="hybridMultilevel"/>
    <w:tmpl w:val="988CC2D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6"/>
  </w:num>
  <w:num w:numId="5">
    <w:abstractNumId w:val="28"/>
  </w:num>
  <w:num w:numId="6">
    <w:abstractNumId w:val="3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3"/>
  </w:num>
  <w:num w:numId="10">
    <w:abstractNumId w:val="8"/>
  </w:num>
  <w:num w:numId="11">
    <w:abstractNumId w:val="36"/>
  </w:num>
  <w:num w:numId="12">
    <w:abstractNumId w:val="24"/>
  </w:num>
  <w:num w:numId="13">
    <w:abstractNumId w:val="27"/>
  </w:num>
  <w:num w:numId="14">
    <w:abstractNumId w:val="15"/>
  </w:num>
  <w:num w:numId="15">
    <w:abstractNumId w:val="30"/>
  </w:num>
  <w:num w:numId="16">
    <w:abstractNumId w:val="14"/>
  </w:num>
  <w:num w:numId="17">
    <w:abstractNumId w:val="29"/>
  </w:num>
  <w:num w:numId="18">
    <w:abstractNumId w:val="42"/>
  </w:num>
  <w:num w:numId="19">
    <w:abstractNumId w:val="40"/>
  </w:num>
  <w:num w:numId="20">
    <w:abstractNumId w:val="6"/>
  </w:num>
  <w:num w:numId="21">
    <w:abstractNumId w:val="18"/>
  </w:num>
  <w:num w:numId="22">
    <w:abstractNumId w:val="25"/>
  </w:num>
  <w:num w:numId="23">
    <w:abstractNumId w:val="22"/>
  </w:num>
  <w:num w:numId="24">
    <w:abstractNumId w:val="34"/>
  </w:num>
  <w:num w:numId="25">
    <w:abstractNumId w:val="7"/>
  </w:num>
  <w:num w:numId="26">
    <w:abstractNumId w:val="9"/>
  </w:num>
  <w:num w:numId="27">
    <w:abstractNumId w:val="17"/>
  </w:num>
  <w:num w:numId="28">
    <w:abstractNumId w:val="31"/>
  </w:num>
  <w:num w:numId="29">
    <w:abstractNumId w:val="44"/>
  </w:num>
  <w:num w:numId="30">
    <w:abstractNumId w:val="13"/>
  </w:num>
  <w:num w:numId="31">
    <w:abstractNumId w:val="19"/>
  </w:num>
  <w:num w:numId="32">
    <w:abstractNumId w:val="47"/>
  </w:num>
  <w:num w:numId="33">
    <w:abstractNumId w:val="45"/>
  </w:num>
  <w:num w:numId="34">
    <w:abstractNumId w:val="35"/>
  </w:num>
  <w:num w:numId="35">
    <w:abstractNumId w:val="11"/>
  </w:num>
  <w:num w:numId="36">
    <w:abstractNumId w:val="46"/>
  </w:num>
  <w:num w:numId="37">
    <w:abstractNumId w:val="10"/>
  </w:num>
  <w:num w:numId="38">
    <w:abstractNumId w:val="12"/>
  </w:num>
  <w:num w:numId="39">
    <w:abstractNumId w:val="23"/>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D12"/>
    <w:rsid w:val="00230E41"/>
    <w:rsid w:val="00235BD1"/>
    <w:rsid w:val="002423B0"/>
    <w:rsid w:val="00246E8E"/>
    <w:rsid w:val="00250113"/>
    <w:rsid w:val="0025122A"/>
    <w:rsid w:val="00252CCA"/>
    <w:rsid w:val="00253F87"/>
    <w:rsid w:val="00255440"/>
    <w:rsid w:val="002644EB"/>
    <w:rsid w:val="002648C9"/>
    <w:rsid w:val="00276160"/>
    <w:rsid w:val="00281CD1"/>
    <w:rsid w:val="0028328C"/>
    <w:rsid w:val="0028442D"/>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2A4F"/>
    <w:rsid w:val="00CF6D84"/>
    <w:rsid w:val="00CF7D96"/>
    <w:rsid w:val="00D005D9"/>
    <w:rsid w:val="00D045A0"/>
    <w:rsid w:val="00D07C58"/>
    <w:rsid w:val="00D112A8"/>
    <w:rsid w:val="00D1184B"/>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4D1A"/>
    <w:rsid w:val="00E966AE"/>
    <w:rsid w:val="00EA0A94"/>
    <w:rsid w:val="00EA155E"/>
    <w:rsid w:val="00EA7B24"/>
    <w:rsid w:val="00EB0CF3"/>
    <w:rsid w:val="00EB1426"/>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E4B0-BC20-42DE-B72D-40353B1F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1302</Words>
  <Characters>7813</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IO/ZN/2/2025 - appendices 1-3</vt:lpstr>
    </vt:vector>
  </TitlesOfParts>
  <Company>IOPAN</Company>
  <LinksUpToDate>false</LinksUpToDate>
  <CharactersWithSpaces>9097</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IO/ZN/4/2025 - appendices 1-2</dc:title>
  <dc:subject>sensors for pCO2 recording</dc:subject>
  <dc:creator>BG</dc:creator>
  <cp:keywords>pCO2</cp:keywords>
  <cp:lastModifiedBy>Barbara Górecka</cp:lastModifiedBy>
  <cp:revision>18</cp:revision>
  <cp:lastPrinted>2024-11-29T10:42:00Z</cp:lastPrinted>
  <dcterms:created xsi:type="dcterms:W3CDTF">2024-12-03T10:10:00Z</dcterms:created>
  <dcterms:modified xsi:type="dcterms:W3CDTF">2025-02-24T09:48:00Z</dcterms:modified>
</cp:coreProperties>
</file>